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34" w:rsidRPr="0073206E" w:rsidRDefault="001523D4" w:rsidP="00503C34">
      <w:pPr>
        <w:jc w:val="center"/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2</w:t>
      </w:r>
      <w:r w:rsidR="0021190F">
        <w:rPr>
          <w:sz w:val="32"/>
          <w:szCs w:val="32"/>
          <w:lang w:val="es-CL"/>
        </w:rPr>
        <w:t xml:space="preserve">ª </w:t>
      </w:r>
      <w:r w:rsidR="00503C34" w:rsidRPr="0073206E">
        <w:rPr>
          <w:sz w:val="32"/>
          <w:szCs w:val="32"/>
          <w:lang w:val="es-CL"/>
        </w:rPr>
        <w:t xml:space="preserve">Fecha </w:t>
      </w:r>
      <w:r w:rsidR="002A4A2C" w:rsidRPr="0073206E">
        <w:rPr>
          <w:sz w:val="32"/>
          <w:szCs w:val="32"/>
          <w:lang w:val="es-CL"/>
        </w:rPr>
        <w:t xml:space="preserve">Enduro </w:t>
      </w:r>
      <w:r w:rsidR="00ED51DC" w:rsidRPr="0073206E">
        <w:rPr>
          <w:sz w:val="32"/>
          <w:szCs w:val="32"/>
          <w:lang w:val="es-CL"/>
        </w:rPr>
        <w:t>FIM</w:t>
      </w:r>
      <w:r>
        <w:rPr>
          <w:sz w:val="32"/>
          <w:szCs w:val="32"/>
          <w:lang w:val="es-CL"/>
        </w:rPr>
        <w:t xml:space="preserve"> 2014</w:t>
      </w:r>
    </w:p>
    <w:p w:rsidR="00503C34" w:rsidRPr="0073206E" w:rsidRDefault="001523D4" w:rsidP="00503C34">
      <w:pPr>
        <w:jc w:val="center"/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Coquimbo</w:t>
      </w:r>
      <w:r w:rsidR="00503C34" w:rsidRPr="0073206E">
        <w:rPr>
          <w:sz w:val="32"/>
          <w:szCs w:val="32"/>
          <w:lang w:val="es-CL"/>
        </w:rPr>
        <w:t xml:space="preserve"> – </w:t>
      </w:r>
      <w:r w:rsidR="004C0CFA">
        <w:rPr>
          <w:sz w:val="32"/>
          <w:szCs w:val="32"/>
          <w:lang w:val="es-CL"/>
        </w:rPr>
        <w:t>2</w:t>
      </w:r>
      <w:r>
        <w:rPr>
          <w:sz w:val="32"/>
          <w:szCs w:val="32"/>
          <w:lang w:val="es-CL"/>
        </w:rPr>
        <w:t>8</w:t>
      </w:r>
      <w:r w:rsidR="004C0CFA">
        <w:rPr>
          <w:sz w:val="32"/>
          <w:szCs w:val="32"/>
          <w:lang w:val="es-CL"/>
        </w:rPr>
        <w:t xml:space="preserve"> de </w:t>
      </w:r>
      <w:r>
        <w:rPr>
          <w:sz w:val="32"/>
          <w:szCs w:val="32"/>
          <w:lang w:val="es-CL"/>
        </w:rPr>
        <w:t xml:space="preserve">Junio </w:t>
      </w:r>
      <w:r w:rsidR="0021190F">
        <w:rPr>
          <w:sz w:val="32"/>
          <w:szCs w:val="32"/>
          <w:lang w:val="es-CL"/>
        </w:rPr>
        <w:t>de 201</w:t>
      </w:r>
      <w:r>
        <w:rPr>
          <w:sz w:val="32"/>
          <w:szCs w:val="32"/>
          <w:lang w:val="es-CL"/>
        </w:rPr>
        <w:t>4</w:t>
      </w:r>
    </w:p>
    <w:p w:rsidR="00503C34" w:rsidRPr="006F1235" w:rsidRDefault="00503C34" w:rsidP="00503C34">
      <w:pPr>
        <w:jc w:val="center"/>
        <w:rPr>
          <w:sz w:val="20"/>
          <w:szCs w:val="20"/>
          <w:lang w:val="es-CL"/>
        </w:rPr>
      </w:pPr>
    </w:p>
    <w:p w:rsidR="00605200" w:rsidRPr="006F1235" w:rsidRDefault="00605200" w:rsidP="00503C34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>Cantid</w:t>
      </w:r>
      <w:r w:rsidR="00ED51DC" w:rsidRPr="006F1235">
        <w:rPr>
          <w:sz w:val="20"/>
          <w:szCs w:val="20"/>
          <w:lang w:val="es-CL"/>
        </w:rPr>
        <w:t xml:space="preserve">ad de pilotos participantes: </w:t>
      </w:r>
      <w:r w:rsidR="001523D4">
        <w:rPr>
          <w:sz w:val="20"/>
          <w:szCs w:val="20"/>
          <w:lang w:val="es-CL"/>
        </w:rPr>
        <w:t>213</w:t>
      </w:r>
    </w:p>
    <w:p w:rsidR="00605200" w:rsidRPr="006F1235" w:rsidRDefault="00605200" w:rsidP="00503C34">
      <w:pPr>
        <w:rPr>
          <w:sz w:val="20"/>
          <w:szCs w:val="20"/>
          <w:lang w:val="es-CL"/>
        </w:rPr>
      </w:pPr>
    </w:p>
    <w:p w:rsidR="00503C34" w:rsidRPr="006F1235" w:rsidRDefault="00503C34" w:rsidP="00503C34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 xml:space="preserve">Director de la prueba: </w:t>
      </w:r>
      <w:r w:rsidR="00356E9E" w:rsidRPr="006F1235">
        <w:rPr>
          <w:sz w:val="20"/>
          <w:szCs w:val="20"/>
          <w:lang w:val="es-CL"/>
        </w:rPr>
        <w:tab/>
      </w:r>
      <w:r w:rsidR="00356E9E" w:rsidRPr="006F1235">
        <w:rPr>
          <w:sz w:val="20"/>
          <w:szCs w:val="20"/>
          <w:lang w:val="es-CL"/>
        </w:rPr>
        <w:tab/>
      </w:r>
      <w:r w:rsidR="00356E9E" w:rsidRPr="006F1235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>José Tomás Díaz</w:t>
      </w:r>
    </w:p>
    <w:p w:rsidR="00503C34" w:rsidRPr="006F1235" w:rsidRDefault="00503C34" w:rsidP="0021190F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>Jurado:</w:t>
      </w:r>
      <w:r w:rsidR="00356E9E" w:rsidRPr="006F1235">
        <w:rPr>
          <w:sz w:val="20"/>
          <w:szCs w:val="20"/>
          <w:lang w:val="es-CL"/>
        </w:rPr>
        <w:tab/>
      </w:r>
      <w:r w:rsidR="00356E9E" w:rsidRPr="006F1235">
        <w:rPr>
          <w:sz w:val="20"/>
          <w:szCs w:val="20"/>
          <w:lang w:val="es-CL"/>
        </w:rPr>
        <w:tab/>
      </w:r>
      <w:r w:rsidR="00356E9E" w:rsidRPr="006F1235">
        <w:rPr>
          <w:sz w:val="20"/>
          <w:szCs w:val="20"/>
          <w:lang w:val="es-CL"/>
        </w:rPr>
        <w:tab/>
      </w:r>
      <w:r w:rsidR="00356E9E" w:rsidRPr="006F1235">
        <w:rPr>
          <w:sz w:val="20"/>
          <w:szCs w:val="20"/>
          <w:lang w:val="es-CL"/>
        </w:rPr>
        <w:tab/>
      </w:r>
      <w:r w:rsidR="00356E9E" w:rsidRPr="006F1235">
        <w:rPr>
          <w:sz w:val="20"/>
          <w:szCs w:val="20"/>
          <w:lang w:val="es-CL"/>
        </w:rPr>
        <w:tab/>
      </w:r>
      <w:r w:rsidR="00AE7694" w:rsidRPr="006F1235">
        <w:rPr>
          <w:sz w:val="20"/>
          <w:szCs w:val="20"/>
          <w:lang w:val="es-CL"/>
        </w:rPr>
        <w:t>José Tomás Urrutia</w:t>
      </w:r>
      <w:r w:rsidR="0021190F" w:rsidRPr="006F1235">
        <w:rPr>
          <w:sz w:val="20"/>
          <w:szCs w:val="20"/>
          <w:lang w:val="es-CL"/>
        </w:rPr>
        <w:t xml:space="preserve"> – Presidente</w:t>
      </w:r>
    </w:p>
    <w:p w:rsidR="0021190F" w:rsidRPr="006F1235" w:rsidRDefault="001523D4" w:rsidP="0021190F">
      <w:pPr>
        <w:ind w:left="2880" w:firstLine="720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Antonio </w:t>
      </w:r>
      <w:proofErr w:type="spellStart"/>
      <w:r>
        <w:rPr>
          <w:sz w:val="20"/>
          <w:szCs w:val="20"/>
          <w:lang w:val="es-CL"/>
        </w:rPr>
        <w:t>Hasbún</w:t>
      </w:r>
      <w:proofErr w:type="spellEnd"/>
    </w:p>
    <w:p w:rsidR="004C0CFA" w:rsidRPr="006F1235" w:rsidRDefault="0021190F" w:rsidP="009D0873">
      <w:pPr>
        <w:ind w:left="2880" w:firstLine="720"/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 xml:space="preserve">Loreto </w:t>
      </w:r>
      <w:proofErr w:type="spellStart"/>
      <w:r w:rsidRPr="006F1235">
        <w:rPr>
          <w:sz w:val="20"/>
          <w:szCs w:val="20"/>
          <w:lang w:val="es-CL"/>
        </w:rPr>
        <w:t>Satriani</w:t>
      </w:r>
      <w:proofErr w:type="spellEnd"/>
      <w:r w:rsidR="004C0CFA" w:rsidRPr="006F1235">
        <w:rPr>
          <w:sz w:val="20"/>
          <w:szCs w:val="20"/>
          <w:lang w:val="es-CL"/>
        </w:rPr>
        <w:tab/>
      </w:r>
    </w:p>
    <w:p w:rsidR="002A4A2C" w:rsidRPr="006F1235" w:rsidRDefault="009D0873" w:rsidP="00356E9E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>Comisario técnico:</w:t>
      </w:r>
      <w:r w:rsidRPr="006F1235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ab/>
      </w:r>
      <w:r w:rsidR="001523D4">
        <w:rPr>
          <w:sz w:val="20"/>
          <w:szCs w:val="20"/>
          <w:lang w:val="es-CL"/>
        </w:rPr>
        <w:t>José Tomás Urrutia</w:t>
      </w:r>
      <w:r w:rsidR="002A4A2C" w:rsidRPr="006F1235">
        <w:rPr>
          <w:sz w:val="20"/>
          <w:szCs w:val="20"/>
          <w:lang w:val="es-CL"/>
        </w:rPr>
        <w:t xml:space="preserve"> </w:t>
      </w:r>
    </w:p>
    <w:p w:rsidR="004C0CFA" w:rsidRPr="006F1235" w:rsidRDefault="004C0CFA" w:rsidP="00356E9E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>Comisario medio ambiental:</w:t>
      </w:r>
      <w:r w:rsidRPr="006F1235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ab/>
      </w:r>
      <w:proofErr w:type="spellStart"/>
      <w:r w:rsidR="001523D4">
        <w:rPr>
          <w:sz w:val="20"/>
          <w:szCs w:val="20"/>
          <w:lang w:val="es-CL"/>
        </w:rPr>
        <w:t>Velia</w:t>
      </w:r>
      <w:proofErr w:type="spellEnd"/>
      <w:r w:rsidR="001523D4">
        <w:rPr>
          <w:sz w:val="20"/>
          <w:szCs w:val="20"/>
          <w:lang w:val="es-CL"/>
        </w:rPr>
        <w:t xml:space="preserve"> </w:t>
      </w:r>
      <w:proofErr w:type="spellStart"/>
      <w:r w:rsidR="001523D4">
        <w:rPr>
          <w:sz w:val="20"/>
          <w:szCs w:val="20"/>
          <w:lang w:val="es-CL"/>
        </w:rPr>
        <w:t>Hargreaves</w:t>
      </w:r>
      <w:proofErr w:type="spellEnd"/>
      <w:r w:rsidRPr="006F1235">
        <w:rPr>
          <w:sz w:val="20"/>
          <w:szCs w:val="20"/>
          <w:lang w:val="es-CL"/>
        </w:rPr>
        <w:t xml:space="preserve"> </w:t>
      </w:r>
    </w:p>
    <w:p w:rsidR="00503C34" w:rsidRPr="006F1235" w:rsidRDefault="009D0873" w:rsidP="00356E9E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>Abastecimiento y parque cerrado:</w:t>
      </w:r>
      <w:r w:rsidR="00356E9E" w:rsidRPr="006F1235">
        <w:rPr>
          <w:sz w:val="20"/>
          <w:szCs w:val="20"/>
          <w:lang w:val="es-CL"/>
        </w:rPr>
        <w:tab/>
      </w:r>
      <w:r w:rsidR="00624391">
        <w:rPr>
          <w:sz w:val="20"/>
          <w:szCs w:val="20"/>
          <w:lang w:val="es-CL"/>
        </w:rPr>
        <w:tab/>
      </w:r>
      <w:r w:rsidR="001523D4">
        <w:rPr>
          <w:sz w:val="20"/>
          <w:szCs w:val="20"/>
          <w:lang w:val="es-CL"/>
        </w:rPr>
        <w:t>Marco Antonio Varas</w:t>
      </w:r>
      <w:r w:rsidR="004C0CFA" w:rsidRPr="006F1235">
        <w:rPr>
          <w:sz w:val="20"/>
          <w:szCs w:val="20"/>
          <w:lang w:val="es-CL"/>
        </w:rPr>
        <w:t xml:space="preserve"> </w:t>
      </w:r>
    </w:p>
    <w:p w:rsidR="00605200" w:rsidRPr="006F1235" w:rsidRDefault="00605200" w:rsidP="00605200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>Equipo médico:</w:t>
      </w:r>
      <w:r w:rsidR="009D0873" w:rsidRPr="006F1235">
        <w:rPr>
          <w:sz w:val="20"/>
          <w:szCs w:val="20"/>
          <w:lang w:val="es-CL"/>
        </w:rPr>
        <w:tab/>
      </w:r>
      <w:r w:rsidR="009D0873" w:rsidRPr="006F1235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ab/>
      </w:r>
      <w:r w:rsidR="00624391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 xml:space="preserve">Claudio Sánchez </w:t>
      </w:r>
      <w:r w:rsidR="00440975" w:rsidRPr="006F1235">
        <w:rPr>
          <w:sz w:val="20"/>
          <w:szCs w:val="20"/>
          <w:lang w:val="es-CL"/>
        </w:rPr>
        <w:t>-</w:t>
      </w:r>
      <w:r w:rsidRPr="006F1235">
        <w:rPr>
          <w:sz w:val="20"/>
          <w:szCs w:val="20"/>
          <w:lang w:val="es-CL"/>
        </w:rPr>
        <w:t xml:space="preserve"> médico</w:t>
      </w:r>
    </w:p>
    <w:p w:rsidR="00605200" w:rsidRPr="006F1235" w:rsidRDefault="00605200" w:rsidP="00605200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ab/>
      </w:r>
      <w:r w:rsidR="009D0873" w:rsidRPr="006F1235">
        <w:rPr>
          <w:sz w:val="20"/>
          <w:szCs w:val="20"/>
          <w:lang w:val="es-CL"/>
        </w:rPr>
        <w:tab/>
      </w:r>
      <w:r w:rsidR="009D0873" w:rsidRPr="006F1235">
        <w:rPr>
          <w:sz w:val="20"/>
          <w:szCs w:val="20"/>
          <w:lang w:val="es-CL"/>
        </w:rPr>
        <w:tab/>
      </w:r>
      <w:r w:rsidR="009D0873" w:rsidRPr="006F1235">
        <w:rPr>
          <w:sz w:val="20"/>
          <w:szCs w:val="20"/>
          <w:lang w:val="es-CL"/>
        </w:rPr>
        <w:tab/>
      </w:r>
      <w:r w:rsidR="009D0873" w:rsidRPr="006F1235">
        <w:rPr>
          <w:sz w:val="20"/>
          <w:szCs w:val="20"/>
          <w:lang w:val="es-CL"/>
        </w:rPr>
        <w:tab/>
      </w:r>
      <w:r w:rsidR="00135703" w:rsidRPr="006F1235">
        <w:rPr>
          <w:sz w:val="20"/>
          <w:szCs w:val="20"/>
          <w:lang w:val="es-CL"/>
        </w:rPr>
        <w:t xml:space="preserve">Leonel </w:t>
      </w:r>
      <w:r w:rsidRPr="006F1235">
        <w:rPr>
          <w:sz w:val="20"/>
          <w:szCs w:val="20"/>
          <w:lang w:val="es-CL"/>
        </w:rPr>
        <w:t>Rifo- Paramédico</w:t>
      </w:r>
    </w:p>
    <w:p w:rsidR="004C0CFA" w:rsidRPr="006F1235" w:rsidRDefault="00E96088" w:rsidP="00605200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>Cronometraje:</w:t>
      </w:r>
      <w:r w:rsidR="009D0873" w:rsidRPr="006F1235">
        <w:rPr>
          <w:sz w:val="20"/>
          <w:szCs w:val="20"/>
          <w:lang w:val="es-CL"/>
        </w:rPr>
        <w:tab/>
      </w:r>
      <w:r w:rsidR="009D0873" w:rsidRPr="006F1235">
        <w:rPr>
          <w:sz w:val="20"/>
          <w:szCs w:val="20"/>
          <w:lang w:val="es-CL"/>
        </w:rPr>
        <w:tab/>
      </w:r>
      <w:r w:rsidR="009D0873" w:rsidRPr="006F1235">
        <w:rPr>
          <w:sz w:val="20"/>
          <w:szCs w:val="20"/>
          <w:lang w:val="es-CL"/>
        </w:rPr>
        <w:tab/>
      </w:r>
      <w:r w:rsidR="009D0873" w:rsidRPr="006F1235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>Paolo Cepeda</w:t>
      </w:r>
    </w:p>
    <w:p w:rsidR="00E96088" w:rsidRPr="006F1235" w:rsidRDefault="004C0CFA" w:rsidP="00605200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>Marcaje:</w:t>
      </w:r>
      <w:r w:rsidRPr="006F1235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ab/>
      </w:r>
      <w:r w:rsidRPr="006F1235">
        <w:rPr>
          <w:sz w:val="20"/>
          <w:szCs w:val="20"/>
          <w:lang w:val="es-CL"/>
        </w:rPr>
        <w:tab/>
      </w:r>
      <w:r w:rsidR="00624391">
        <w:rPr>
          <w:sz w:val="20"/>
          <w:szCs w:val="20"/>
          <w:lang w:val="es-CL"/>
        </w:rPr>
        <w:tab/>
      </w:r>
      <w:r w:rsidR="001523D4">
        <w:rPr>
          <w:sz w:val="20"/>
          <w:szCs w:val="20"/>
          <w:lang w:val="es-CL"/>
        </w:rPr>
        <w:t>Hermanos Maldonado</w:t>
      </w:r>
      <w:r w:rsidRPr="006F1235">
        <w:rPr>
          <w:sz w:val="20"/>
          <w:szCs w:val="20"/>
          <w:lang w:val="es-CL"/>
        </w:rPr>
        <w:t xml:space="preserve"> </w:t>
      </w:r>
    </w:p>
    <w:p w:rsidR="00503C34" w:rsidRPr="006F1235" w:rsidRDefault="00503C34" w:rsidP="00503C34">
      <w:pPr>
        <w:rPr>
          <w:sz w:val="20"/>
          <w:szCs w:val="20"/>
          <w:lang w:val="es-CL"/>
        </w:rPr>
      </w:pPr>
    </w:p>
    <w:p w:rsidR="00E96088" w:rsidRDefault="00E96088" w:rsidP="00503C34">
      <w:pPr>
        <w:rPr>
          <w:sz w:val="20"/>
          <w:szCs w:val="20"/>
          <w:lang w:val="es-CL"/>
        </w:rPr>
      </w:pPr>
      <w:r w:rsidRPr="006F1235">
        <w:rPr>
          <w:sz w:val="20"/>
          <w:szCs w:val="20"/>
          <w:lang w:val="es-CL"/>
        </w:rPr>
        <w:t xml:space="preserve">Asisten a la reunión de cierre de carrera, los señores: </w:t>
      </w:r>
      <w:r w:rsidR="00624391">
        <w:rPr>
          <w:sz w:val="20"/>
          <w:szCs w:val="20"/>
          <w:lang w:val="es-CL"/>
        </w:rPr>
        <w:t xml:space="preserve">Antonio </w:t>
      </w:r>
      <w:proofErr w:type="spellStart"/>
      <w:r w:rsidR="00624391">
        <w:rPr>
          <w:sz w:val="20"/>
          <w:szCs w:val="20"/>
          <w:lang w:val="es-CL"/>
        </w:rPr>
        <w:t>Hasbún</w:t>
      </w:r>
      <w:proofErr w:type="spellEnd"/>
      <w:r w:rsidR="00624391">
        <w:rPr>
          <w:sz w:val="20"/>
          <w:szCs w:val="20"/>
          <w:lang w:val="es-CL"/>
        </w:rPr>
        <w:t xml:space="preserve">, Loreto </w:t>
      </w:r>
      <w:proofErr w:type="spellStart"/>
      <w:r w:rsidR="00624391">
        <w:rPr>
          <w:sz w:val="20"/>
          <w:szCs w:val="20"/>
          <w:lang w:val="es-CL"/>
        </w:rPr>
        <w:t>Satriani</w:t>
      </w:r>
      <w:proofErr w:type="spellEnd"/>
      <w:r w:rsidR="00624391">
        <w:rPr>
          <w:sz w:val="20"/>
          <w:szCs w:val="20"/>
          <w:lang w:val="es-CL"/>
        </w:rPr>
        <w:t xml:space="preserve">, José Tomás Urrutia, Paolo Cepeda, Marco Antonio Varas y José Tomás Díaz </w:t>
      </w:r>
    </w:p>
    <w:p w:rsidR="001523D4" w:rsidRPr="006F1235" w:rsidRDefault="001523D4" w:rsidP="00503C34">
      <w:pPr>
        <w:rPr>
          <w:sz w:val="20"/>
          <w:szCs w:val="20"/>
          <w:lang w:val="es-CL"/>
        </w:rPr>
      </w:pPr>
    </w:p>
    <w:p w:rsidR="00CB1CBC" w:rsidRPr="006F1235" w:rsidRDefault="00ED51DC" w:rsidP="00503C34">
      <w:pPr>
        <w:rPr>
          <w:b/>
          <w:bCs/>
          <w:sz w:val="20"/>
          <w:szCs w:val="20"/>
          <w:u w:val="single"/>
          <w:lang w:val="es-CL"/>
        </w:rPr>
      </w:pPr>
      <w:r w:rsidRPr="006F1235">
        <w:rPr>
          <w:b/>
          <w:bCs/>
          <w:sz w:val="20"/>
          <w:szCs w:val="20"/>
          <w:u w:val="single"/>
          <w:lang w:val="es-CL"/>
        </w:rPr>
        <w:t>DESARROLLO DE LA CARRERA</w:t>
      </w:r>
      <w:r w:rsidR="00CB1CBC" w:rsidRPr="006F1235">
        <w:rPr>
          <w:b/>
          <w:bCs/>
          <w:sz w:val="20"/>
          <w:szCs w:val="20"/>
          <w:u w:val="single"/>
          <w:lang w:val="es-CL"/>
        </w:rPr>
        <w:t>:</w:t>
      </w:r>
    </w:p>
    <w:p w:rsidR="00CB1CBC" w:rsidRPr="006F1235" w:rsidRDefault="00CB1CBC" w:rsidP="00503C34">
      <w:pPr>
        <w:rPr>
          <w:bCs/>
          <w:sz w:val="20"/>
          <w:szCs w:val="20"/>
          <w:lang w:val="es-CL"/>
        </w:rPr>
      </w:pPr>
    </w:p>
    <w:p w:rsidR="004C0CFA" w:rsidRDefault="00651E14" w:rsidP="001523D4">
      <w:pPr>
        <w:rPr>
          <w:bCs/>
          <w:sz w:val="20"/>
          <w:szCs w:val="20"/>
          <w:lang w:val="es-CL"/>
        </w:rPr>
      </w:pPr>
      <w:r w:rsidRPr="006F1235">
        <w:rPr>
          <w:bCs/>
          <w:sz w:val="20"/>
          <w:szCs w:val="20"/>
          <w:lang w:val="es-CL"/>
        </w:rPr>
        <w:t xml:space="preserve">La carrera se desarrolló </w:t>
      </w:r>
      <w:r w:rsidR="00135703" w:rsidRPr="006F1235">
        <w:rPr>
          <w:bCs/>
          <w:sz w:val="20"/>
          <w:szCs w:val="20"/>
          <w:lang w:val="es-CL"/>
        </w:rPr>
        <w:t xml:space="preserve">en el </w:t>
      </w:r>
      <w:r w:rsidR="001523D4">
        <w:rPr>
          <w:bCs/>
          <w:sz w:val="20"/>
          <w:szCs w:val="20"/>
          <w:lang w:val="es-CL"/>
        </w:rPr>
        <w:t xml:space="preserve">sector </w:t>
      </w:r>
      <w:proofErr w:type="spellStart"/>
      <w:r w:rsidR="001523D4">
        <w:rPr>
          <w:bCs/>
          <w:sz w:val="20"/>
          <w:szCs w:val="20"/>
          <w:lang w:val="es-CL"/>
        </w:rPr>
        <w:t>Huachalalume</w:t>
      </w:r>
      <w:proofErr w:type="spellEnd"/>
      <w:r w:rsidR="001523D4">
        <w:rPr>
          <w:bCs/>
          <w:sz w:val="20"/>
          <w:szCs w:val="20"/>
          <w:lang w:val="es-CL"/>
        </w:rPr>
        <w:t xml:space="preserve"> en Coquimbo, con la asistencia de 213 pilotos. El trazado no fue de gran dificultad por lo que solo hubo un penalizado en control horario. Esto facilitó el desarrollo de la carrera.</w:t>
      </w:r>
    </w:p>
    <w:p w:rsidR="001523D4" w:rsidRDefault="001523D4" w:rsidP="001523D4">
      <w:pPr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>Hubo 11 lesionados pero solo uno de mediana gravedad (Christian Soto, con fractura de dedo)</w:t>
      </w:r>
    </w:p>
    <w:p w:rsidR="001523D4" w:rsidRPr="006F1235" w:rsidRDefault="001523D4" w:rsidP="001523D4">
      <w:pPr>
        <w:rPr>
          <w:bCs/>
          <w:sz w:val="20"/>
          <w:szCs w:val="20"/>
          <w:lang w:val="es-CL"/>
        </w:rPr>
      </w:pPr>
    </w:p>
    <w:p w:rsidR="00503C34" w:rsidRPr="006F1235" w:rsidRDefault="000A3DC0" w:rsidP="00503C34">
      <w:pPr>
        <w:rPr>
          <w:b/>
          <w:bCs/>
          <w:sz w:val="20"/>
          <w:szCs w:val="20"/>
          <w:u w:val="single"/>
          <w:lang w:val="es-CL"/>
        </w:rPr>
      </w:pPr>
      <w:r w:rsidRPr="006F1235">
        <w:rPr>
          <w:b/>
          <w:bCs/>
          <w:sz w:val="20"/>
          <w:szCs w:val="20"/>
          <w:u w:val="single"/>
          <w:lang w:val="es-CL"/>
        </w:rPr>
        <w:t>PENALIZACIONES</w:t>
      </w:r>
      <w:r w:rsidR="00BB3133" w:rsidRPr="006F1235">
        <w:rPr>
          <w:b/>
          <w:bCs/>
          <w:sz w:val="20"/>
          <w:szCs w:val="20"/>
          <w:u w:val="single"/>
          <w:lang w:val="es-CL"/>
        </w:rPr>
        <w:t xml:space="preserve"> DIRECTAS</w:t>
      </w:r>
      <w:r w:rsidRPr="006F1235">
        <w:rPr>
          <w:b/>
          <w:bCs/>
          <w:sz w:val="20"/>
          <w:szCs w:val="20"/>
          <w:u w:val="single"/>
          <w:lang w:val="es-CL"/>
        </w:rPr>
        <w:t>:</w:t>
      </w:r>
      <w:r w:rsidR="00ED51DC" w:rsidRPr="006F1235">
        <w:rPr>
          <w:b/>
          <w:bCs/>
          <w:sz w:val="20"/>
          <w:szCs w:val="20"/>
          <w:u w:val="single"/>
          <w:lang w:val="es-CL"/>
        </w:rPr>
        <w:t xml:space="preserve"> </w:t>
      </w:r>
    </w:p>
    <w:p w:rsidR="00437FC0" w:rsidRPr="006F1235" w:rsidRDefault="00437FC0" w:rsidP="00503C34">
      <w:pPr>
        <w:rPr>
          <w:b/>
          <w:bCs/>
          <w:sz w:val="20"/>
          <w:szCs w:val="20"/>
          <w:u w:val="single"/>
          <w:lang w:val="es-CL"/>
        </w:rPr>
      </w:pPr>
    </w:p>
    <w:p w:rsidR="00624391" w:rsidRDefault="003E603D" w:rsidP="00503C34">
      <w:pPr>
        <w:rPr>
          <w:bCs/>
          <w:sz w:val="20"/>
          <w:szCs w:val="20"/>
          <w:lang w:val="es-CL"/>
        </w:rPr>
      </w:pPr>
      <w:r w:rsidRPr="006F1235">
        <w:rPr>
          <w:bCs/>
          <w:sz w:val="20"/>
          <w:szCs w:val="20"/>
          <w:lang w:val="es-CL"/>
        </w:rPr>
        <w:t xml:space="preserve">Piloto </w:t>
      </w:r>
      <w:r w:rsidR="00624391">
        <w:rPr>
          <w:bCs/>
          <w:sz w:val="20"/>
          <w:szCs w:val="20"/>
          <w:lang w:val="es-CL"/>
        </w:rPr>
        <w:t xml:space="preserve">885 contra el tránsito en calle de abastecimiento – Eliminado el </w:t>
      </w:r>
      <w:proofErr w:type="spellStart"/>
      <w:r w:rsidR="00624391">
        <w:rPr>
          <w:bCs/>
          <w:sz w:val="20"/>
          <w:szCs w:val="20"/>
          <w:lang w:val="es-CL"/>
        </w:rPr>
        <w:t>team</w:t>
      </w:r>
      <w:proofErr w:type="spellEnd"/>
    </w:p>
    <w:p w:rsidR="003E603D" w:rsidRPr="006F1235" w:rsidRDefault="003E603D" w:rsidP="00503C34">
      <w:pPr>
        <w:rPr>
          <w:bCs/>
          <w:sz w:val="20"/>
          <w:szCs w:val="20"/>
          <w:lang w:val="es-CL"/>
        </w:rPr>
      </w:pPr>
      <w:r w:rsidRPr="006F1235">
        <w:rPr>
          <w:bCs/>
          <w:sz w:val="20"/>
          <w:szCs w:val="20"/>
          <w:lang w:val="es-CL"/>
        </w:rPr>
        <w:t xml:space="preserve">Piloto </w:t>
      </w:r>
      <w:r w:rsidR="00624391">
        <w:rPr>
          <w:bCs/>
          <w:sz w:val="20"/>
          <w:szCs w:val="20"/>
          <w:lang w:val="es-CL"/>
        </w:rPr>
        <w:t>215 recibe asistencia externa. Eliminado</w:t>
      </w:r>
    </w:p>
    <w:p w:rsidR="00EB1D19" w:rsidRPr="006F1235" w:rsidRDefault="00EB1D19" w:rsidP="00EB1D19">
      <w:pPr>
        <w:ind w:left="360"/>
        <w:rPr>
          <w:sz w:val="20"/>
          <w:szCs w:val="20"/>
          <w:lang w:val="es-CL"/>
        </w:rPr>
      </w:pPr>
    </w:p>
    <w:p w:rsidR="00E16C53" w:rsidRPr="006F1235" w:rsidRDefault="005933F0" w:rsidP="00931D3E">
      <w:pPr>
        <w:rPr>
          <w:b/>
          <w:bCs/>
          <w:sz w:val="20"/>
          <w:szCs w:val="20"/>
          <w:u w:val="single"/>
          <w:lang w:val="es-CL"/>
        </w:rPr>
      </w:pPr>
      <w:r w:rsidRPr="006F1235">
        <w:rPr>
          <w:b/>
          <w:bCs/>
          <w:sz w:val="20"/>
          <w:szCs w:val="20"/>
          <w:u w:val="single"/>
          <w:lang w:val="es-CL"/>
        </w:rPr>
        <w:t>Reclamos:</w:t>
      </w:r>
    </w:p>
    <w:p w:rsidR="00BB3133" w:rsidRPr="006F1235" w:rsidRDefault="00BB3133" w:rsidP="00931D3E">
      <w:pPr>
        <w:rPr>
          <w:b/>
          <w:bCs/>
          <w:sz w:val="20"/>
          <w:szCs w:val="20"/>
          <w:u w:val="single"/>
          <w:lang w:val="es-CL"/>
        </w:rPr>
      </w:pPr>
    </w:p>
    <w:p w:rsidR="001523D4" w:rsidRDefault="005E64B2" w:rsidP="00FD3539">
      <w:pPr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Piloto # 490 </w:t>
      </w:r>
      <w:r w:rsidR="00FD3539" w:rsidRPr="006F1235">
        <w:rPr>
          <w:bCs/>
          <w:sz w:val="20"/>
          <w:szCs w:val="20"/>
          <w:lang w:val="es-CL"/>
        </w:rPr>
        <w:t xml:space="preserve"> reclama</w:t>
      </w:r>
      <w:r>
        <w:rPr>
          <w:bCs/>
          <w:sz w:val="20"/>
          <w:szCs w:val="20"/>
          <w:lang w:val="es-CL"/>
        </w:rPr>
        <w:t xml:space="preserve"> que hubo problemas en la largada de su primera vuelta cronometrada de la especial 3. </w:t>
      </w:r>
    </w:p>
    <w:p w:rsidR="00753707" w:rsidRDefault="00753707" w:rsidP="00FD3539">
      <w:pPr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Piloto #700 reclama por sus tiempos. </w:t>
      </w:r>
    </w:p>
    <w:p w:rsidR="00753707" w:rsidRDefault="00753707" w:rsidP="00FD3539">
      <w:pPr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>Piloto #258 reclama por ti</w:t>
      </w:r>
      <w:r w:rsidR="00624391">
        <w:rPr>
          <w:bCs/>
          <w:sz w:val="20"/>
          <w:szCs w:val="20"/>
          <w:lang w:val="es-CL"/>
        </w:rPr>
        <w:t>empo primera especial de enduro</w:t>
      </w:r>
    </w:p>
    <w:p w:rsidR="00624391" w:rsidRDefault="00624391" w:rsidP="00FD3539">
      <w:pPr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Se corrigieron todos los tiempos en los que hubo diferencia entre el rayo y el </w:t>
      </w:r>
      <w:proofErr w:type="spellStart"/>
      <w:r>
        <w:rPr>
          <w:bCs/>
          <w:sz w:val="20"/>
          <w:szCs w:val="20"/>
          <w:lang w:val="es-CL"/>
        </w:rPr>
        <w:t>transponder</w:t>
      </w:r>
      <w:proofErr w:type="spellEnd"/>
      <w:r>
        <w:rPr>
          <w:bCs/>
          <w:sz w:val="20"/>
          <w:szCs w:val="20"/>
          <w:lang w:val="es-CL"/>
        </w:rPr>
        <w:t xml:space="preserve">. Se corregirá la posición del </w:t>
      </w:r>
      <w:proofErr w:type="spellStart"/>
      <w:r>
        <w:rPr>
          <w:bCs/>
          <w:sz w:val="20"/>
          <w:szCs w:val="20"/>
          <w:lang w:val="es-CL"/>
        </w:rPr>
        <w:t>loop</w:t>
      </w:r>
      <w:proofErr w:type="spellEnd"/>
      <w:r>
        <w:rPr>
          <w:bCs/>
          <w:sz w:val="20"/>
          <w:szCs w:val="20"/>
          <w:lang w:val="es-CL"/>
        </w:rPr>
        <w:t xml:space="preserve"> para la próxima carrera.</w:t>
      </w:r>
    </w:p>
    <w:p w:rsidR="00753707" w:rsidRDefault="00753707" w:rsidP="00FD3539">
      <w:pPr>
        <w:rPr>
          <w:bCs/>
          <w:sz w:val="20"/>
          <w:szCs w:val="20"/>
          <w:lang w:val="es-CL"/>
        </w:rPr>
      </w:pPr>
    </w:p>
    <w:p w:rsidR="000A3DC0" w:rsidRPr="006F1235" w:rsidRDefault="000A3DC0" w:rsidP="000A3DC0">
      <w:pPr>
        <w:tabs>
          <w:tab w:val="left" w:pos="540"/>
        </w:tabs>
        <w:rPr>
          <w:b/>
          <w:bCs/>
          <w:sz w:val="20"/>
          <w:szCs w:val="20"/>
          <w:u w:val="single"/>
          <w:lang w:val="es-CL"/>
        </w:rPr>
      </w:pPr>
      <w:r w:rsidRPr="006F1235">
        <w:rPr>
          <w:b/>
          <w:bCs/>
          <w:sz w:val="20"/>
          <w:szCs w:val="20"/>
          <w:u w:val="single"/>
          <w:lang w:val="es-CL"/>
        </w:rPr>
        <w:t>INFORME MEDICO:</w:t>
      </w:r>
    </w:p>
    <w:p w:rsidR="00094324" w:rsidRPr="006F1235" w:rsidRDefault="00094324" w:rsidP="000A3DC0">
      <w:pPr>
        <w:tabs>
          <w:tab w:val="left" w:pos="540"/>
        </w:tabs>
        <w:rPr>
          <w:bCs/>
          <w:sz w:val="20"/>
          <w:szCs w:val="20"/>
          <w:lang w:val="es-CL"/>
        </w:rPr>
      </w:pPr>
    </w:p>
    <w:p w:rsidR="0009432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Christian Soto: </w:t>
      </w:r>
      <w:r w:rsidR="005E64B2">
        <w:rPr>
          <w:bCs/>
          <w:sz w:val="20"/>
          <w:szCs w:val="20"/>
          <w:lang w:val="es-CL"/>
        </w:rPr>
        <w:tab/>
      </w:r>
      <w:r>
        <w:rPr>
          <w:bCs/>
          <w:sz w:val="20"/>
          <w:szCs w:val="20"/>
          <w:lang w:val="es-CL"/>
        </w:rPr>
        <w:t>Observación fractura dedo mano izquierda</w:t>
      </w:r>
    </w:p>
    <w:p w:rsidR="001523D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Felipe </w:t>
      </w:r>
      <w:proofErr w:type="spellStart"/>
      <w:r>
        <w:rPr>
          <w:bCs/>
          <w:sz w:val="20"/>
          <w:szCs w:val="20"/>
          <w:lang w:val="es-CL"/>
        </w:rPr>
        <w:t>Mondaca</w:t>
      </w:r>
      <w:proofErr w:type="spellEnd"/>
      <w:r>
        <w:rPr>
          <w:bCs/>
          <w:sz w:val="20"/>
          <w:szCs w:val="20"/>
          <w:lang w:val="es-CL"/>
        </w:rPr>
        <w:t xml:space="preserve">: </w:t>
      </w:r>
      <w:r w:rsidR="005E64B2">
        <w:rPr>
          <w:bCs/>
          <w:sz w:val="20"/>
          <w:szCs w:val="20"/>
          <w:lang w:val="es-CL"/>
        </w:rPr>
        <w:tab/>
      </w:r>
      <w:r>
        <w:rPr>
          <w:bCs/>
          <w:sz w:val="20"/>
          <w:szCs w:val="20"/>
          <w:lang w:val="es-CL"/>
        </w:rPr>
        <w:t>Herida dedo mano izquierda con salida de uña</w:t>
      </w:r>
    </w:p>
    <w:p w:rsidR="001523D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Iván Saavedra: </w:t>
      </w:r>
      <w:r w:rsidR="005E64B2">
        <w:rPr>
          <w:bCs/>
          <w:sz w:val="20"/>
          <w:szCs w:val="20"/>
          <w:lang w:val="es-CL"/>
        </w:rPr>
        <w:tab/>
      </w:r>
      <w:r>
        <w:rPr>
          <w:bCs/>
          <w:sz w:val="20"/>
          <w:szCs w:val="20"/>
          <w:lang w:val="es-CL"/>
        </w:rPr>
        <w:t>Contusión de Tórax</w:t>
      </w:r>
    </w:p>
    <w:p w:rsidR="001523D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Jorge </w:t>
      </w:r>
      <w:proofErr w:type="spellStart"/>
      <w:r>
        <w:rPr>
          <w:bCs/>
          <w:sz w:val="20"/>
          <w:szCs w:val="20"/>
          <w:lang w:val="es-CL"/>
        </w:rPr>
        <w:t>Ossa</w:t>
      </w:r>
      <w:proofErr w:type="spellEnd"/>
      <w:r>
        <w:rPr>
          <w:bCs/>
          <w:sz w:val="20"/>
          <w:szCs w:val="20"/>
          <w:lang w:val="es-CL"/>
        </w:rPr>
        <w:t xml:space="preserve">: </w:t>
      </w:r>
      <w:r w:rsidR="005E64B2">
        <w:rPr>
          <w:bCs/>
          <w:sz w:val="20"/>
          <w:szCs w:val="20"/>
          <w:lang w:val="es-CL"/>
        </w:rPr>
        <w:tab/>
      </w:r>
      <w:r w:rsidR="005E64B2">
        <w:rPr>
          <w:bCs/>
          <w:sz w:val="20"/>
          <w:szCs w:val="20"/>
          <w:lang w:val="es-CL"/>
        </w:rPr>
        <w:tab/>
      </w:r>
      <w:r>
        <w:rPr>
          <w:bCs/>
          <w:sz w:val="20"/>
          <w:szCs w:val="20"/>
          <w:lang w:val="es-CL"/>
        </w:rPr>
        <w:t>Observación esguince de rodilla o distensión de ligamentos</w:t>
      </w:r>
    </w:p>
    <w:p w:rsidR="001523D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Christian Rodríguez: </w:t>
      </w:r>
      <w:r w:rsidR="005E64B2">
        <w:rPr>
          <w:bCs/>
          <w:sz w:val="20"/>
          <w:szCs w:val="20"/>
          <w:lang w:val="es-CL"/>
        </w:rPr>
        <w:tab/>
      </w:r>
      <w:r>
        <w:rPr>
          <w:bCs/>
          <w:sz w:val="20"/>
          <w:szCs w:val="20"/>
          <w:lang w:val="es-CL"/>
        </w:rPr>
        <w:t>Contusión dedo mano derecha</w:t>
      </w:r>
    </w:p>
    <w:p w:rsidR="001523D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Tomás </w:t>
      </w:r>
      <w:proofErr w:type="spellStart"/>
      <w:r>
        <w:rPr>
          <w:bCs/>
          <w:sz w:val="20"/>
          <w:szCs w:val="20"/>
          <w:lang w:val="es-CL"/>
        </w:rPr>
        <w:t>Garea</w:t>
      </w:r>
      <w:proofErr w:type="spellEnd"/>
      <w:r>
        <w:rPr>
          <w:bCs/>
          <w:sz w:val="20"/>
          <w:szCs w:val="20"/>
          <w:lang w:val="es-CL"/>
        </w:rPr>
        <w:t xml:space="preserve">: </w:t>
      </w:r>
      <w:r w:rsidR="005E64B2">
        <w:rPr>
          <w:bCs/>
          <w:sz w:val="20"/>
          <w:szCs w:val="20"/>
          <w:lang w:val="es-CL"/>
        </w:rPr>
        <w:tab/>
      </w:r>
      <w:r>
        <w:rPr>
          <w:bCs/>
          <w:sz w:val="20"/>
          <w:szCs w:val="20"/>
          <w:lang w:val="es-CL"/>
        </w:rPr>
        <w:t>Contusión de cuello</w:t>
      </w:r>
    </w:p>
    <w:p w:rsidR="001523D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Renzo Araya: </w:t>
      </w:r>
      <w:r w:rsidR="005E64B2">
        <w:rPr>
          <w:bCs/>
          <w:sz w:val="20"/>
          <w:szCs w:val="20"/>
          <w:lang w:val="es-CL"/>
        </w:rPr>
        <w:tab/>
      </w:r>
      <w:r>
        <w:rPr>
          <w:bCs/>
          <w:sz w:val="20"/>
          <w:szCs w:val="20"/>
          <w:lang w:val="es-CL"/>
        </w:rPr>
        <w:t>Contusión de Tórax</w:t>
      </w:r>
    </w:p>
    <w:p w:rsidR="001523D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Tomás Bravo: </w:t>
      </w:r>
      <w:r w:rsidR="005E64B2">
        <w:rPr>
          <w:bCs/>
          <w:sz w:val="20"/>
          <w:szCs w:val="20"/>
          <w:lang w:val="es-CL"/>
        </w:rPr>
        <w:tab/>
      </w:r>
      <w:r>
        <w:rPr>
          <w:bCs/>
          <w:sz w:val="20"/>
          <w:szCs w:val="20"/>
          <w:lang w:val="es-CL"/>
        </w:rPr>
        <w:t>Contractura antebrazo derecho</w:t>
      </w:r>
    </w:p>
    <w:p w:rsidR="001523D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Andrés Ugarte: </w:t>
      </w:r>
      <w:r w:rsidR="005E64B2">
        <w:rPr>
          <w:bCs/>
          <w:sz w:val="20"/>
          <w:szCs w:val="20"/>
          <w:lang w:val="es-CL"/>
        </w:rPr>
        <w:tab/>
      </w:r>
      <w:r>
        <w:rPr>
          <w:bCs/>
          <w:sz w:val="20"/>
          <w:szCs w:val="20"/>
          <w:lang w:val="es-CL"/>
        </w:rPr>
        <w:t>Trauma Costal</w:t>
      </w:r>
    </w:p>
    <w:p w:rsidR="001523D4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Juan Pablo Jara: </w:t>
      </w:r>
      <w:r w:rsidR="005E64B2">
        <w:rPr>
          <w:bCs/>
          <w:sz w:val="20"/>
          <w:szCs w:val="20"/>
          <w:lang w:val="es-CL"/>
        </w:rPr>
        <w:tab/>
        <w:t>Contusión Rodilla derecha</w:t>
      </w:r>
    </w:p>
    <w:p w:rsidR="005E64B2" w:rsidRDefault="005E64B2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 xml:space="preserve">Carlos Vega: </w:t>
      </w:r>
      <w:r>
        <w:rPr>
          <w:bCs/>
          <w:sz w:val="20"/>
          <w:szCs w:val="20"/>
          <w:lang w:val="es-CL"/>
        </w:rPr>
        <w:tab/>
        <w:t>Esguince dedo pulgar mano izquierda</w:t>
      </w:r>
    </w:p>
    <w:p w:rsidR="001523D4" w:rsidRPr="006F1235" w:rsidRDefault="001523D4" w:rsidP="00094324">
      <w:pPr>
        <w:tabs>
          <w:tab w:val="left" w:pos="540"/>
        </w:tabs>
        <w:ind w:left="360"/>
        <w:rPr>
          <w:bCs/>
          <w:sz w:val="20"/>
          <w:szCs w:val="20"/>
          <w:lang w:val="es-CL"/>
        </w:rPr>
      </w:pPr>
    </w:p>
    <w:p w:rsidR="0061341A" w:rsidRPr="006F1235" w:rsidRDefault="005E64B2" w:rsidP="0061341A">
      <w:pPr>
        <w:tabs>
          <w:tab w:val="left" w:pos="540"/>
        </w:tabs>
        <w:ind w:left="360"/>
        <w:rPr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>11</w:t>
      </w:r>
      <w:r w:rsidR="00094324" w:rsidRPr="006F1235">
        <w:rPr>
          <w:bCs/>
          <w:sz w:val="20"/>
          <w:szCs w:val="20"/>
          <w:lang w:val="es-CL"/>
        </w:rPr>
        <w:t xml:space="preserve"> curaciones</w:t>
      </w:r>
    </w:p>
    <w:p w:rsidR="004100C8" w:rsidRPr="006F1235" w:rsidRDefault="004100C8" w:rsidP="00503C34">
      <w:pPr>
        <w:tabs>
          <w:tab w:val="left" w:pos="540"/>
        </w:tabs>
        <w:rPr>
          <w:sz w:val="20"/>
          <w:szCs w:val="20"/>
          <w:lang w:val="es-CL"/>
        </w:rPr>
      </w:pPr>
    </w:p>
    <w:p w:rsidR="00605200" w:rsidRPr="006F1235" w:rsidRDefault="00605200" w:rsidP="00503C34">
      <w:pPr>
        <w:tabs>
          <w:tab w:val="left" w:pos="540"/>
        </w:tabs>
        <w:rPr>
          <w:b/>
          <w:bCs/>
          <w:sz w:val="20"/>
          <w:szCs w:val="20"/>
          <w:u w:val="single"/>
          <w:lang w:val="es-CL"/>
        </w:rPr>
      </w:pPr>
      <w:r w:rsidRPr="006F1235">
        <w:rPr>
          <w:b/>
          <w:bCs/>
          <w:sz w:val="20"/>
          <w:szCs w:val="20"/>
          <w:u w:val="single"/>
          <w:lang w:val="es-CL"/>
        </w:rPr>
        <w:t>INFORME MEDIOAMBIENTAL:</w:t>
      </w:r>
    </w:p>
    <w:p w:rsidR="00094324" w:rsidRPr="006F1235" w:rsidRDefault="00094324" w:rsidP="00503C34">
      <w:pPr>
        <w:tabs>
          <w:tab w:val="left" w:pos="540"/>
        </w:tabs>
        <w:rPr>
          <w:b/>
          <w:bCs/>
          <w:sz w:val="20"/>
          <w:szCs w:val="20"/>
          <w:u w:val="single"/>
          <w:lang w:val="es-CL"/>
        </w:rPr>
      </w:pPr>
    </w:p>
    <w:p w:rsidR="008B756B" w:rsidRPr="008B756B" w:rsidRDefault="008B756B" w:rsidP="008B756B">
      <w:pPr>
        <w:rPr>
          <w:b/>
          <w:bCs/>
          <w:sz w:val="20"/>
          <w:szCs w:val="20"/>
          <w:u w:val="single"/>
          <w:lang w:val="es-CL"/>
        </w:rPr>
      </w:pPr>
    </w:p>
    <w:p w:rsidR="008B756B" w:rsidRPr="00753707" w:rsidRDefault="008B756B" w:rsidP="008B756B">
      <w:pPr>
        <w:tabs>
          <w:tab w:val="left" w:pos="540"/>
        </w:tabs>
        <w:rPr>
          <w:bCs/>
          <w:sz w:val="20"/>
          <w:szCs w:val="20"/>
          <w:lang w:val="es-CL"/>
        </w:rPr>
      </w:pPr>
      <w:r w:rsidRPr="00753707">
        <w:rPr>
          <w:bCs/>
          <w:sz w:val="20"/>
          <w:szCs w:val="20"/>
          <w:lang w:val="es-CL"/>
        </w:rPr>
        <w:t>Durante la carrera no se generaron multas medioambientales.</w:t>
      </w:r>
    </w:p>
    <w:p w:rsidR="008B756B" w:rsidRPr="00753707" w:rsidRDefault="008B756B" w:rsidP="008B756B">
      <w:pPr>
        <w:tabs>
          <w:tab w:val="left" w:pos="540"/>
        </w:tabs>
        <w:rPr>
          <w:bCs/>
          <w:sz w:val="20"/>
          <w:szCs w:val="20"/>
          <w:lang w:val="es-CL"/>
        </w:rPr>
      </w:pPr>
    </w:p>
    <w:p w:rsidR="008B756B" w:rsidRPr="00753707" w:rsidRDefault="008B756B" w:rsidP="008B756B">
      <w:pPr>
        <w:pStyle w:val="ListParagraph"/>
        <w:numPr>
          <w:ilvl w:val="0"/>
          <w:numId w:val="15"/>
        </w:numPr>
        <w:tabs>
          <w:tab w:val="left" w:pos="540"/>
        </w:tabs>
        <w:rPr>
          <w:bCs/>
          <w:sz w:val="20"/>
          <w:szCs w:val="20"/>
          <w:lang w:val="es-CL"/>
        </w:rPr>
      </w:pPr>
      <w:r w:rsidRPr="00753707">
        <w:rPr>
          <w:bCs/>
          <w:sz w:val="20"/>
          <w:szCs w:val="20"/>
          <w:lang w:val="es-CL"/>
        </w:rPr>
        <w:t xml:space="preserve">Carpa de </w:t>
      </w:r>
      <w:proofErr w:type="spellStart"/>
      <w:r w:rsidRPr="00753707">
        <w:rPr>
          <w:bCs/>
          <w:sz w:val="20"/>
          <w:szCs w:val="20"/>
          <w:lang w:val="es-CL"/>
        </w:rPr>
        <w:t>Team</w:t>
      </w:r>
      <w:proofErr w:type="spellEnd"/>
      <w:r w:rsidRPr="00753707">
        <w:rPr>
          <w:bCs/>
          <w:sz w:val="20"/>
          <w:szCs w:val="20"/>
          <w:lang w:val="es-CL"/>
        </w:rPr>
        <w:t xml:space="preserve"> Kawasaki presentó problemas con extintor que se abrió vaciándose. Para solucionar esta situación se colocaron los extintores del camión del </w:t>
      </w:r>
      <w:proofErr w:type="spellStart"/>
      <w:r w:rsidRPr="00753707">
        <w:rPr>
          <w:bCs/>
          <w:sz w:val="20"/>
          <w:szCs w:val="20"/>
          <w:lang w:val="es-CL"/>
        </w:rPr>
        <w:t>Team</w:t>
      </w:r>
      <w:proofErr w:type="spellEnd"/>
      <w:r w:rsidRPr="00753707">
        <w:rPr>
          <w:bCs/>
          <w:sz w:val="20"/>
          <w:szCs w:val="20"/>
          <w:lang w:val="es-CL"/>
        </w:rPr>
        <w:t>.</w:t>
      </w:r>
    </w:p>
    <w:p w:rsidR="008B756B" w:rsidRPr="00753707" w:rsidRDefault="008B756B" w:rsidP="008B756B">
      <w:pPr>
        <w:tabs>
          <w:tab w:val="left" w:pos="540"/>
        </w:tabs>
        <w:rPr>
          <w:bCs/>
          <w:sz w:val="20"/>
          <w:szCs w:val="20"/>
          <w:lang w:val="es-CL"/>
        </w:rPr>
      </w:pPr>
    </w:p>
    <w:p w:rsidR="008B756B" w:rsidRPr="00753707" w:rsidRDefault="008B756B" w:rsidP="008B756B">
      <w:pPr>
        <w:pStyle w:val="ListParagraph"/>
        <w:numPr>
          <w:ilvl w:val="0"/>
          <w:numId w:val="15"/>
        </w:numPr>
        <w:tabs>
          <w:tab w:val="left" w:pos="540"/>
        </w:tabs>
        <w:rPr>
          <w:bCs/>
          <w:sz w:val="20"/>
          <w:szCs w:val="20"/>
          <w:lang w:val="es-CL"/>
        </w:rPr>
      </w:pPr>
      <w:r w:rsidRPr="00753707">
        <w:rPr>
          <w:bCs/>
          <w:sz w:val="20"/>
          <w:szCs w:val="20"/>
          <w:lang w:val="es-CL"/>
        </w:rPr>
        <w:t xml:space="preserve">Se reitera que las basuras producidas durante el desarrollo de la carrera, deben ser retiradas por los asistentes y no dejar estas en el circuito. </w:t>
      </w:r>
    </w:p>
    <w:p w:rsidR="008B756B" w:rsidRPr="00753707" w:rsidRDefault="008B756B" w:rsidP="008B756B">
      <w:pPr>
        <w:pStyle w:val="ListParagraph"/>
        <w:rPr>
          <w:bCs/>
          <w:sz w:val="20"/>
          <w:szCs w:val="20"/>
          <w:lang w:val="es-CL"/>
        </w:rPr>
      </w:pPr>
    </w:p>
    <w:p w:rsidR="008B756B" w:rsidRPr="00753707" w:rsidRDefault="008B756B" w:rsidP="008B756B">
      <w:pPr>
        <w:pStyle w:val="ListParagraph"/>
        <w:numPr>
          <w:ilvl w:val="0"/>
          <w:numId w:val="15"/>
        </w:numPr>
        <w:tabs>
          <w:tab w:val="left" w:pos="540"/>
        </w:tabs>
        <w:rPr>
          <w:bCs/>
          <w:sz w:val="20"/>
          <w:szCs w:val="20"/>
          <w:lang w:val="es-CL"/>
        </w:rPr>
      </w:pPr>
      <w:r w:rsidRPr="00753707">
        <w:rPr>
          <w:bCs/>
          <w:sz w:val="20"/>
          <w:szCs w:val="20"/>
          <w:lang w:val="es-CL"/>
        </w:rPr>
        <w:t>Se recuerda además que todas las carpas de asistencia deben estar en posesión de un extintor de incendio, de al menos 5 kilos con fecha de carga al día.</w:t>
      </w:r>
    </w:p>
    <w:p w:rsidR="008B756B" w:rsidRPr="00753707" w:rsidRDefault="008B756B" w:rsidP="008B756B">
      <w:pPr>
        <w:pStyle w:val="ListParagraph"/>
        <w:rPr>
          <w:bCs/>
          <w:sz w:val="20"/>
          <w:szCs w:val="20"/>
          <w:lang w:val="es-CL"/>
        </w:rPr>
      </w:pPr>
    </w:p>
    <w:p w:rsidR="00BB3133" w:rsidRPr="00753707" w:rsidRDefault="008B756B" w:rsidP="008B756B">
      <w:pPr>
        <w:pStyle w:val="ListParagraph"/>
        <w:numPr>
          <w:ilvl w:val="0"/>
          <w:numId w:val="15"/>
        </w:numPr>
        <w:tabs>
          <w:tab w:val="left" w:pos="540"/>
        </w:tabs>
        <w:rPr>
          <w:bCs/>
          <w:sz w:val="20"/>
          <w:szCs w:val="20"/>
          <w:lang w:val="es-CL"/>
        </w:rPr>
      </w:pPr>
      <w:r w:rsidRPr="00753707">
        <w:rPr>
          <w:bCs/>
          <w:sz w:val="20"/>
          <w:szCs w:val="20"/>
          <w:lang w:val="es-CL"/>
        </w:rPr>
        <w:t>Todos los generadores utilizados, así como cualquier otro elemento que sea cargado con combustible debe de contar con una carpeta medioambiental bajo el.</w:t>
      </w:r>
    </w:p>
    <w:p w:rsidR="002340A8" w:rsidRPr="006F1235" w:rsidRDefault="002340A8" w:rsidP="00503C34">
      <w:pPr>
        <w:tabs>
          <w:tab w:val="left" w:pos="540"/>
        </w:tabs>
        <w:rPr>
          <w:b/>
          <w:bCs/>
          <w:sz w:val="20"/>
          <w:szCs w:val="20"/>
          <w:u w:val="single"/>
          <w:lang w:val="es-CL"/>
        </w:rPr>
      </w:pPr>
    </w:p>
    <w:p w:rsidR="00503C34" w:rsidRPr="006F1235" w:rsidRDefault="006D1DDD" w:rsidP="00503C34">
      <w:pPr>
        <w:tabs>
          <w:tab w:val="left" w:pos="540"/>
        </w:tabs>
        <w:rPr>
          <w:b/>
          <w:bCs/>
          <w:sz w:val="20"/>
          <w:szCs w:val="20"/>
          <w:u w:val="single"/>
          <w:lang w:val="es-CL"/>
        </w:rPr>
      </w:pPr>
      <w:r w:rsidRPr="006F1235">
        <w:rPr>
          <w:b/>
          <w:bCs/>
          <w:sz w:val="20"/>
          <w:szCs w:val="20"/>
          <w:u w:val="single"/>
          <w:lang w:val="es-CL"/>
        </w:rPr>
        <w:t>INFORME TÉCNICO</w:t>
      </w:r>
    </w:p>
    <w:p w:rsidR="00094324" w:rsidRPr="006F1235" w:rsidRDefault="00094324" w:rsidP="00503C34">
      <w:pPr>
        <w:tabs>
          <w:tab w:val="left" w:pos="540"/>
        </w:tabs>
        <w:rPr>
          <w:b/>
          <w:bCs/>
          <w:sz w:val="20"/>
          <w:szCs w:val="20"/>
          <w:u w:val="single"/>
          <w:lang w:val="es-CL"/>
        </w:rPr>
      </w:pPr>
    </w:p>
    <w:p w:rsidR="00094324" w:rsidRDefault="00624391" w:rsidP="00503C34">
      <w:pPr>
        <w:tabs>
          <w:tab w:val="left" w:pos="540"/>
        </w:tabs>
        <w:rPr>
          <w:bCs/>
          <w:color w:val="262626" w:themeColor="text1" w:themeTint="D9"/>
          <w:sz w:val="20"/>
          <w:szCs w:val="20"/>
          <w:lang w:val="es-CL"/>
        </w:rPr>
      </w:pPr>
      <w:r>
        <w:rPr>
          <w:bCs/>
          <w:color w:val="262626" w:themeColor="text1" w:themeTint="D9"/>
          <w:sz w:val="20"/>
          <w:szCs w:val="20"/>
          <w:lang w:val="es-CL"/>
        </w:rPr>
        <w:t>Sin observaciones</w:t>
      </w:r>
    </w:p>
    <w:p w:rsidR="00624391" w:rsidRPr="006F1235" w:rsidRDefault="00624391" w:rsidP="00503C34">
      <w:pPr>
        <w:tabs>
          <w:tab w:val="left" w:pos="540"/>
        </w:tabs>
        <w:rPr>
          <w:bCs/>
          <w:color w:val="262626" w:themeColor="text1" w:themeTint="D9"/>
          <w:sz w:val="20"/>
          <w:szCs w:val="20"/>
          <w:lang w:val="es-CL"/>
        </w:rPr>
      </w:pPr>
    </w:p>
    <w:p w:rsidR="00E0563D" w:rsidRPr="006F1235" w:rsidRDefault="00E0563D" w:rsidP="00503C34">
      <w:pPr>
        <w:tabs>
          <w:tab w:val="left" w:pos="540"/>
        </w:tabs>
        <w:rPr>
          <w:b/>
          <w:bCs/>
          <w:color w:val="262626" w:themeColor="text1" w:themeTint="D9"/>
          <w:sz w:val="20"/>
          <w:szCs w:val="20"/>
          <w:u w:val="single"/>
          <w:lang w:val="es-CL"/>
        </w:rPr>
      </w:pPr>
      <w:r w:rsidRPr="006F1235">
        <w:rPr>
          <w:b/>
          <w:bCs/>
          <w:color w:val="262626" w:themeColor="text1" w:themeTint="D9"/>
          <w:sz w:val="20"/>
          <w:szCs w:val="20"/>
          <w:u w:val="single"/>
          <w:lang w:val="es-CL"/>
        </w:rPr>
        <w:t>GENERALES:</w:t>
      </w:r>
    </w:p>
    <w:p w:rsidR="00E0563D" w:rsidRPr="006F1235" w:rsidRDefault="00E0563D" w:rsidP="00503C34">
      <w:pPr>
        <w:tabs>
          <w:tab w:val="left" w:pos="540"/>
        </w:tabs>
        <w:rPr>
          <w:bCs/>
          <w:color w:val="262626" w:themeColor="text1" w:themeTint="D9"/>
          <w:sz w:val="20"/>
          <w:szCs w:val="20"/>
          <w:lang w:val="es-CL"/>
        </w:rPr>
      </w:pPr>
    </w:p>
    <w:p w:rsidR="00CD345C" w:rsidRPr="00753707" w:rsidRDefault="00CD345C" w:rsidP="00503C34">
      <w:pPr>
        <w:tabs>
          <w:tab w:val="left" w:pos="540"/>
        </w:tabs>
        <w:rPr>
          <w:bCs/>
          <w:sz w:val="20"/>
          <w:szCs w:val="20"/>
          <w:lang w:val="es-CL"/>
        </w:rPr>
      </w:pPr>
      <w:r w:rsidRPr="00753707">
        <w:rPr>
          <w:bCs/>
          <w:sz w:val="20"/>
          <w:szCs w:val="20"/>
          <w:lang w:val="es-CL"/>
        </w:rPr>
        <w:t xml:space="preserve">Pilotos </w:t>
      </w:r>
      <w:r w:rsidR="005E64B2" w:rsidRPr="00753707">
        <w:rPr>
          <w:bCs/>
          <w:sz w:val="20"/>
          <w:szCs w:val="20"/>
          <w:lang w:val="es-CL"/>
        </w:rPr>
        <w:t xml:space="preserve">455 y 774 </w:t>
      </w:r>
      <w:r w:rsidR="00616FC2" w:rsidRPr="00753707">
        <w:rPr>
          <w:bCs/>
          <w:sz w:val="20"/>
          <w:szCs w:val="20"/>
          <w:lang w:val="es-CL"/>
        </w:rPr>
        <w:t>avisan que no se pueden quedar a la premiación.</w:t>
      </w:r>
    </w:p>
    <w:p w:rsidR="008D4965" w:rsidRPr="00753707" w:rsidRDefault="008D4965" w:rsidP="00503C34">
      <w:pPr>
        <w:tabs>
          <w:tab w:val="left" w:pos="540"/>
        </w:tabs>
        <w:rPr>
          <w:bCs/>
          <w:sz w:val="20"/>
          <w:szCs w:val="20"/>
          <w:lang w:val="es-CL"/>
        </w:rPr>
      </w:pPr>
    </w:p>
    <w:p w:rsidR="0061341A" w:rsidRPr="006F1235" w:rsidRDefault="008D4965" w:rsidP="0073206E">
      <w:pPr>
        <w:tabs>
          <w:tab w:val="left" w:pos="540"/>
        </w:tabs>
        <w:rPr>
          <w:bCs/>
          <w:sz w:val="20"/>
          <w:szCs w:val="20"/>
          <w:lang w:val="es-CL"/>
        </w:rPr>
      </w:pPr>
      <w:r w:rsidRPr="00753707">
        <w:rPr>
          <w:bCs/>
          <w:sz w:val="20"/>
          <w:szCs w:val="20"/>
          <w:lang w:val="es-CL"/>
        </w:rPr>
        <w:t xml:space="preserve">Piloto 215 perdió su </w:t>
      </w:r>
      <w:proofErr w:type="spellStart"/>
      <w:r w:rsidRPr="00753707">
        <w:rPr>
          <w:bCs/>
          <w:sz w:val="20"/>
          <w:szCs w:val="20"/>
          <w:lang w:val="es-CL"/>
        </w:rPr>
        <w:t>transponder</w:t>
      </w:r>
      <w:proofErr w:type="spellEnd"/>
      <w:r w:rsidRPr="00753707">
        <w:rPr>
          <w:bCs/>
          <w:sz w:val="20"/>
          <w:szCs w:val="20"/>
          <w:lang w:val="es-CL"/>
        </w:rPr>
        <w:t>. Debe pagarlo en la FMC.</w:t>
      </w:r>
    </w:p>
    <w:p w:rsidR="00701558" w:rsidRDefault="00701558" w:rsidP="0073206E">
      <w:pPr>
        <w:tabs>
          <w:tab w:val="left" w:pos="540"/>
        </w:tabs>
        <w:rPr>
          <w:bCs/>
          <w:sz w:val="20"/>
          <w:szCs w:val="20"/>
          <w:lang w:val="es-CL"/>
        </w:rPr>
      </w:pPr>
    </w:p>
    <w:p w:rsidR="00701558" w:rsidRPr="006F1235" w:rsidRDefault="00624391" w:rsidP="0073206E">
      <w:pPr>
        <w:tabs>
          <w:tab w:val="left" w:pos="540"/>
        </w:tabs>
        <w:rPr>
          <w:bCs/>
          <w:sz w:val="20"/>
          <w:szCs w:val="20"/>
          <w:lang w:val="es-CL"/>
        </w:rPr>
      </w:pPr>
      <w:r>
        <w:rPr>
          <w:bCs/>
          <w:sz w:val="20"/>
          <w:szCs w:val="20"/>
          <w:lang w:val="es-CL"/>
        </w:rPr>
        <w:t>Siendo las 21</w:t>
      </w:r>
      <w:r w:rsidR="00701558">
        <w:rPr>
          <w:bCs/>
          <w:sz w:val="20"/>
          <w:szCs w:val="20"/>
          <w:lang w:val="es-CL"/>
        </w:rPr>
        <w:t>:00 horas, se oficializan los resultados de la quinta fecha.</w:t>
      </w:r>
    </w:p>
    <w:p w:rsidR="00A04B8D" w:rsidRPr="006F1235" w:rsidRDefault="00A04B8D" w:rsidP="0073206E">
      <w:pPr>
        <w:tabs>
          <w:tab w:val="left" w:pos="540"/>
        </w:tabs>
        <w:rPr>
          <w:bCs/>
          <w:sz w:val="20"/>
          <w:szCs w:val="20"/>
          <w:lang w:val="es-CL"/>
        </w:rPr>
      </w:pPr>
    </w:p>
    <w:p w:rsidR="00A04B8D" w:rsidRPr="006F1235" w:rsidRDefault="00A04B8D" w:rsidP="0073206E">
      <w:pPr>
        <w:tabs>
          <w:tab w:val="left" w:pos="540"/>
        </w:tabs>
        <w:rPr>
          <w:bCs/>
          <w:sz w:val="20"/>
          <w:szCs w:val="20"/>
          <w:lang w:val="es-CL"/>
        </w:rPr>
      </w:pPr>
    </w:p>
    <w:p w:rsidR="00BB3133" w:rsidRPr="006F1235" w:rsidRDefault="00BB3133" w:rsidP="0073206E">
      <w:pPr>
        <w:tabs>
          <w:tab w:val="left" w:pos="540"/>
        </w:tabs>
        <w:rPr>
          <w:bCs/>
          <w:sz w:val="20"/>
          <w:szCs w:val="20"/>
          <w:lang w:val="es-CL"/>
        </w:rPr>
      </w:pPr>
    </w:p>
    <w:p w:rsidR="00966F47" w:rsidRPr="006F1235" w:rsidRDefault="00966F47" w:rsidP="0073206E">
      <w:pPr>
        <w:tabs>
          <w:tab w:val="left" w:pos="540"/>
        </w:tabs>
        <w:rPr>
          <w:bCs/>
          <w:sz w:val="20"/>
          <w:szCs w:val="20"/>
          <w:lang w:val="es-CL"/>
        </w:rPr>
      </w:pPr>
    </w:p>
    <w:p w:rsidR="00D37C31" w:rsidRPr="006F1235" w:rsidRDefault="00D37C31" w:rsidP="0073206E">
      <w:pPr>
        <w:tabs>
          <w:tab w:val="left" w:pos="540"/>
        </w:tabs>
        <w:rPr>
          <w:bCs/>
          <w:sz w:val="20"/>
          <w:szCs w:val="20"/>
          <w:lang w:val="es-CL"/>
        </w:rPr>
      </w:pPr>
      <w:r w:rsidRPr="006F1235">
        <w:rPr>
          <w:bCs/>
          <w:sz w:val="20"/>
          <w:szCs w:val="20"/>
          <w:lang w:val="es-CL"/>
        </w:rPr>
        <w:t>José Tomás Díaz</w:t>
      </w:r>
    </w:p>
    <w:p w:rsidR="00D37C31" w:rsidRPr="006F1235" w:rsidRDefault="00D37C31" w:rsidP="0073206E">
      <w:pPr>
        <w:tabs>
          <w:tab w:val="left" w:pos="540"/>
        </w:tabs>
        <w:rPr>
          <w:bCs/>
          <w:sz w:val="20"/>
          <w:szCs w:val="20"/>
          <w:lang w:val="es-CL"/>
        </w:rPr>
      </w:pPr>
      <w:r w:rsidRPr="006F1235">
        <w:rPr>
          <w:bCs/>
          <w:sz w:val="20"/>
          <w:szCs w:val="20"/>
          <w:lang w:val="es-CL"/>
        </w:rPr>
        <w:t>Director de la prueba.</w:t>
      </w:r>
    </w:p>
    <w:p w:rsidR="006F1235" w:rsidRPr="006F1235" w:rsidRDefault="006F1235">
      <w:pPr>
        <w:tabs>
          <w:tab w:val="left" w:pos="540"/>
        </w:tabs>
        <w:rPr>
          <w:bCs/>
          <w:sz w:val="20"/>
          <w:szCs w:val="20"/>
          <w:lang w:val="es-CL"/>
        </w:rPr>
      </w:pPr>
    </w:p>
    <w:sectPr w:rsidR="006F1235" w:rsidRPr="006F1235" w:rsidSect="000308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52" w:rsidRDefault="00535D52" w:rsidP="00652A60">
      <w:r>
        <w:separator/>
      </w:r>
    </w:p>
  </w:endnote>
  <w:endnote w:type="continuationSeparator" w:id="0">
    <w:p w:rsidR="00535D52" w:rsidRDefault="00535D52" w:rsidP="0065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52" w:rsidRDefault="00535D52" w:rsidP="00652A60">
      <w:r>
        <w:separator/>
      </w:r>
    </w:p>
  </w:footnote>
  <w:footnote w:type="continuationSeparator" w:id="0">
    <w:p w:rsidR="00535D52" w:rsidRDefault="00535D52" w:rsidP="00652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24" w:rsidRDefault="00B40C24" w:rsidP="00652A6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A68A2"/>
    <w:lvl w:ilvl="0">
      <w:numFmt w:val="bullet"/>
      <w:lvlText w:val="*"/>
      <w:lvlJc w:val="left"/>
    </w:lvl>
  </w:abstractNum>
  <w:abstractNum w:abstractNumId="1">
    <w:nsid w:val="0A8E1AA2"/>
    <w:multiLevelType w:val="hybridMultilevel"/>
    <w:tmpl w:val="F1A2866A"/>
    <w:lvl w:ilvl="0" w:tplc="CB502F8C">
      <w:start w:val="1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501A"/>
    <w:multiLevelType w:val="hybridMultilevel"/>
    <w:tmpl w:val="E0D26FCA"/>
    <w:lvl w:ilvl="0" w:tplc="B2DC1B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E784D"/>
    <w:multiLevelType w:val="hybridMultilevel"/>
    <w:tmpl w:val="FAB22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A653E"/>
    <w:multiLevelType w:val="hybridMultilevel"/>
    <w:tmpl w:val="594E8FC2"/>
    <w:lvl w:ilvl="0" w:tplc="603AE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63ECB"/>
    <w:multiLevelType w:val="hybridMultilevel"/>
    <w:tmpl w:val="1E145C34"/>
    <w:lvl w:ilvl="0" w:tplc="58B8FC70">
      <w:start w:val="27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7416F"/>
    <w:multiLevelType w:val="hybridMultilevel"/>
    <w:tmpl w:val="E9D88314"/>
    <w:lvl w:ilvl="0" w:tplc="CB502F8C">
      <w:start w:val="1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45E21"/>
    <w:multiLevelType w:val="hybridMultilevel"/>
    <w:tmpl w:val="A144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32D3C"/>
    <w:multiLevelType w:val="hybridMultilevel"/>
    <w:tmpl w:val="1CCE7F4C"/>
    <w:lvl w:ilvl="0" w:tplc="CB502F8C">
      <w:start w:val="1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A26A8"/>
    <w:multiLevelType w:val="hybridMultilevel"/>
    <w:tmpl w:val="8E60872C"/>
    <w:lvl w:ilvl="0" w:tplc="CB502F8C">
      <w:start w:val="1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D37D2"/>
    <w:multiLevelType w:val="hybridMultilevel"/>
    <w:tmpl w:val="CB4A5E2A"/>
    <w:lvl w:ilvl="0" w:tplc="1F767804">
      <w:start w:val="2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160D7"/>
    <w:multiLevelType w:val="hybridMultilevel"/>
    <w:tmpl w:val="F294D7BC"/>
    <w:lvl w:ilvl="0" w:tplc="015A5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A114F"/>
    <w:multiLevelType w:val="hybridMultilevel"/>
    <w:tmpl w:val="81E243A4"/>
    <w:lvl w:ilvl="0" w:tplc="CB502F8C">
      <w:start w:val="1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901B48"/>
    <w:multiLevelType w:val="hybridMultilevel"/>
    <w:tmpl w:val="6B0412D0"/>
    <w:lvl w:ilvl="0" w:tplc="054EE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A73F2"/>
    <w:multiLevelType w:val="hybridMultilevel"/>
    <w:tmpl w:val="6EAAD128"/>
    <w:lvl w:ilvl="0" w:tplc="86563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03C34"/>
    <w:rsid w:val="00010D9A"/>
    <w:rsid w:val="00014362"/>
    <w:rsid w:val="00021AD5"/>
    <w:rsid w:val="00030892"/>
    <w:rsid w:val="00050672"/>
    <w:rsid w:val="0005292D"/>
    <w:rsid w:val="00073080"/>
    <w:rsid w:val="00073ABD"/>
    <w:rsid w:val="0007640A"/>
    <w:rsid w:val="00094324"/>
    <w:rsid w:val="000A3DC0"/>
    <w:rsid w:val="000B1A18"/>
    <w:rsid w:val="000D19DB"/>
    <w:rsid w:val="00135703"/>
    <w:rsid w:val="001523D4"/>
    <w:rsid w:val="00156310"/>
    <w:rsid w:val="00163697"/>
    <w:rsid w:val="001A3448"/>
    <w:rsid w:val="001A724E"/>
    <w:rsid w:val="001C34C1"/>
    <w:rsid w:val="001C52AC"/>
    <w:rsid w:val="001F18AD"/>
    <w:rsid w:val="002103C7"/>
    <w:rsid w:val="0021190F"/>
    <w:rsid w:val="00223F78"/>
    <w:rsid w:val="00225508"/>
    <w:rsid w:val="002268B7"/>
    <w:rsid w:val="002340A8"/>
    <w:rsid w:val="00252479"/>
    <w:rsid w:val="00262079"/>
    <w:rsid w:val="00275E0A"/>
    <w:rsid w:val="002A19D1"/>
    <w:rsid w:val="002A4A2C"/>
    <w:rsid w:val="002C34D1"/>
    <w:rsid w:val="002D591D"/>
    <w:rsid w:val="002D6B8A"/>
    <w:rsid w:val="0030374F"/>
    <w:rsid w:val="00322FFF"/>
    <w:rsid w:val="00332ED7"/>
    <w:rsid w:val="00355060"/>
    <w:rsid w:val="00356E9E"/>
    <w:rsid w:val="00397055"/>
    <w:rsid w:val="003A3F6A"/>
    <w:rsid w:val="003B0E89"/>
    <w:rsid w:val="003B147D"/>
    <w:rsid w:val="003E603D"/>
    <w:rsid w:val="004100C8"/>
    <w:rsid w:val="00431804"/>
    <w:rsid w:val="00437FC0"/>
    <w:rsid w:val="00440975"/>
    <w:rsid w:val="00447EB9"/>
    <w:rsid w:val="004553F3"/>
    <w:rsid w:val="004675AE"/>
    <w:rsid w:val="00476F61"/>
    <w:rsid w:val="004B3282"/>
    <w:rsid w:val="004B44F0"/>
    <w:rsid w:val="004C0CFA"/>
    <w:rsid w:val="004F5FDA"/>
    <w:rsid w:val="00503C34"/>
    <w:rsid w:val="00520503"/>
    <w:rsid w:val="00535D52"/>
    <w:rsid w:val="00566C6B"/>
    <w:rsid w:val="0057340D"/>
    <w:rsid w:val="00583247"/>
    <w:rsid w:val="00583F22"/>
    <w:rsid w:val="005933F0"/>
    <w:rsid w:val="005D46D1"/>
    <w:rsid w:val="005E0EC8"/>
    <w:rsid w:val="005E64B2"/>
    <w:rsid w:val="005F3018"/>
    <w:rsid w:val="005F4D00"/>
    <w:rsid w:val="00605200"/>
    <w:rsid w:val="0061341A"/>
    <w:rsid w:val="00616FC2"/>
    <w:rsid w:val="00624391"/>
    <w:rsid w:val="00651E14"/>
    <w:rsid w:val="00652A60"/>
    <w:rsid w:val="006600A8"/>
    <w:rsid w:val="00660671"/>
    <w:rsid w:val="00665669"/>
    <w:rsid w:val="00682724"/>
    <w:rsid w:val="0068367D"/>
    <w:rsid w:val="00697B00"/>
    <w:rsid w:val="006D1DDD"/>
    <w:rsid w:val="006F1235"/>
    <w:rsid w:val="00701558"/>
    <w:rsid w:val="00717853"/>
    <w:rsid w:val="00723CEB"/>
    <w:rsid w:val="0073206E"/>
    <w:rsid w:val="00751E65"/>
    <w:rsid w:val="00753707"/>
    <w:rsid w:val="00775E50"/>
    <w:rsid w:val="007760D9"/>
    <w:rsid w:val="007B3EAD"/>
    <w:rsid w:val="007D2C2D"/>
    <w:rsid w:val="0083536B"/>
    <w:rsid w:val="00844C11"/>
    <w:rsid w:val="00845753"/>
    <w:rsid w:val="008555DB"/>
    <w:rsid w:val="00856949"/>
    <w:rsid w:val="00861CD8"/>
    <w:rsid w:val="008628BF"/>
    <w:rsid w:val="00867585"/>
    <w:rsid w:val="008A1B96"/>
    <w:rsid w:val="008A2264"/>
    <w:rsid w:val="008A42EE"/>
    <w:rsid w:val="008B756B"/>
    <w:rsid w:val="008C5A40"/>
    <w:rsid w:val="008D4965"/>
    <w:rsid w:val="008D79D2"/>
    <w:rsid w:val="0091148F"/>
    <w:rsid w:val="00924643"/>
    <w:rsid w:val="00931D3E"/>
    <w:rsid w:val="009531B0"/>
    <w:rsid w:val="00966F47"/>
    <w:rsid w:val="009735FF"/>
    <w:rsid w:val="0097688C"/>
    <w:rsid w:val="009772B6"/>
    <w:rsid w:val="009B5869"/>
    <w:rsid w:val="009B5D8B"/>
    <w:rsid w:val="009D0873"/>
    <w:rsid w:val="009E4A28"/>
    <w:rsid w:val="009F5F6A"/>
    <w:rsid w:val="00A04B8D"/>
    <w:rsid w:val="00A06981"/>
    <w:rsid w:val="00A256A4"/>
    <w:rsid w:val="00A53A48"/>
    <w:rsid w:val="00A55260"/>
    <w:rsid w:val="00A67B48"/>
    <w:rsid w:val="00A9249C"/>
    <w:rsid w:val="00A93B4D"/>
    <w:rsid w:val="00A9557C"/>
    <w:rsid w:val="00A96353"/>
    <w:rsid w:val="00AB575C"/>
    <w:rsid w:val="00AD0F30"/>
    <w:rsid w:val="00AD2B35"/>
    <w:rsid w:val="00AD2D0A"/>
    <w:rsid w:val="00AD3F2D"/>
    <w:rsid w:val="00AE56F6"/>
    <w:rsid w:val="00AE7694"/>
    <w:rsid w:val="00AF462A"/>
    <w:rsid w:val="00B02EAA"/>
    <w:rsid w:val="00B05B6D"/>
    <w:rsid w:val="00B40C24"/>
    <w:rsid w:val="00BB3133"/>
    <w:rsid w:val="00BD2A27"/>
    <w:rsid w:val="00BD3058"/>
    <w:rsid w:val="00BD66C9"/>
    <w:rsid w:val="00BF6783"/>
    <w:rsid w:val="00C60D0E"/>
    <w:rsid w:val="00CB1CBC"/>
    <w:rsid w:val="00CD345C"/>
    <w:rsid w:val="00D12B1B"/>
    <w:rsid w:val="00D37C31"/>
    <w:rsid w:val="00D42000"/>
    <w:rsid w:val="00D74285"/>
    <w:rsid w:val="00D75942"/>
    <w:rsid w:val="00D9093D"/>
    <w:rsid w:val="00D91CC4"/>
    <w:rsid w:val="00D92F85"/>
    <w:rsid w:val="00D93BA1"/>
    <w:rsid w:val="00E0563D"/>
    <w:rsid w:val="00E16C53"/>
    <w:rsid w:val="00E46B83"/>
    <w:rsid w:val="00E52EF5"/>
    <w:rsid w:val="00E64E60"/>
    <w:rsid w:val="00E96088"/>
    <w:rsid w:val="00E96D62"/>
    <w:rsid w:val="00EA3D81"/>
    <w:rsid w:val="00EB1D19"/>
    <w:rsid w:val="00EB4771"/>
    <w:rsid w:val="00EC0A1E"/>
    <w:rsid w:val="00EC4DBC"/>
    <w:rsid w:val="00ED4458"/>
    <w:rsid w:val="00ED51DC"/>
    <w:rsid w:val="00EE0966"/>
    <w:rsid w:val="00F05E96"/>
    <w:rsid w:val="00F108F9"/>
    <w:rsid w:val="00F15ACC"/>
    <w:rsid w:val="00F3105C"/>
    <w:rsid w:val="00F408DB"/>
    <w:rsid w:val="00F41469"/>
    <w:rsid w:val="00F465D3"/>
    <w:rsid w:val="00F7148F"/>
    <w:rsid w:val="00F906DC"/>
    <w:rsid w:val="00FC3260"/>
    <w:rsid w:val="00FD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8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A60"/>
    <w:rPr>
      <w:sz w:val="24"/>
      <w:szCs w:val="24"/>
    </w:rPr>
  </w:style>
  <w:style w:type="paragraph" w:styleId="Footer">
    <w:name w:val="footer"/>
    <w:basedOn w:val="Normal"/>
    <w:link w:val="FooterChar"/>
    <w:rsid w:val="0065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A60"/>
    <w:rPr>
      <w:sz w:val="24"/>
      <w:szCs w:val="24"/>
    </w:rPr>
  </w:style>
  <w:style w:type="paragraph" w:styleId="BalloonText">
    <w:name w:val="Balloon Text"/>
    <w:basedOn w:val="Normal"/>
    <w:link w:val="BalloonTextChar"/>
    <w:rsid w:val="0065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0240-CB7D-49EA-861D-D32D3639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2da Fecha Campeonato Nacional de Enduro Cross Country 2009</vt:lpstr>
    </vt:vector>
  </TitlesOfParts>
  <Company>3M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2da Fecha Campeonato Nacional de Enduro Cross Country 2009</dc:title>
  <dc:creator>3M</dc:creator>
  <cp:lastModifiedBy>CL001215</cp:lastModifiedBy>
  <cp:revision>6</cp:revision>
  <cp:lastPrinted>2009-04-09T12:04:00Z</cp:lastPrinted>
  <dcterms:created xsi:type="dcterms:W3CDTF">2014-06-30T16:41:00Z</dcterms:created>
  <dcterms:modified xsi:type="dcterms:W3CDTF">2014-07-02T22:21:00Z</dcterms:modified>
</cp:coreProperties>
</file>